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B76AE3" w:rsidTr="00824D96">
        <w:tc>
          <w:tcPr>
            <w:tcW w:w="1837" w:type="dxa"/>
          </w:tcPr>
          <w:p w:rsidR="00CE5DDD" w:rsidRPr="00B76AE3" w:rsidRDefault="00CE5DDD" w:rsidP="00824D96">
            <w:pPr>
              <w:jc w:val="right"/>
              <w:rPr>
                <w:rFonts w:ascii="Arial" w:hAnsi="Arial" w:cs="Arial"/>
                <w:b/>
                <w:sz w:val="18"/>
                <w:szCs w:val="18"/>
              </w:rPr>
            </w:pPr>
            <w:bookmarkStart w:id="0" w:name="_Toc108680958"/>
            <w:r w:rsidRPr="00B76AE3">
              <w:rPr>
                <w:rFonts w:ascii="Arial" w:hAnsi="Arial" w:cs="Arial"/>
                <w:b/>
                <w:sz w:val="18"/>
                <w:szCs w:val="18"/>
              </w:rPr>
              <w:t>Item Title:</w:t>
            </w:r>
          </w:p>
        </w:tc>
        <w:tc>
          <w:tcPr>
            <w:tcW w:w="3805" w:type="dxa"/>
          </w:tcPr>
          <w:p w:rsidR="00CE5DDD" w:rsidRPr="00B76AE3" w:rsidRDefault="00E040DE" w:rsidP="00741DA2">
            <w:pPr>
              <w:rPr>
                <w:rFonts w:ascii="Arial" w:hAnsi="Arial" w:cs="Arial"/>
                <w:b/>
                <w:sz w:val="18"/>
                <w:szCs w:val="18"/>
              </w:rPr>
            </w:pPr>
            <w:r>
              <w:rPr>
                <w:rFonts w:ascii="Arial" w:hAnsi="Arial" w:cs="Arial"/>
                <w:color w:val="0000FF"/>
                <w:sz w:val="18"/>
                <w:szCs w:val="18"/>
              </w:rPr>
              <w:t>Product Status Account</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Status:</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Draft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Final</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Author:</w:t>
            </w:r>
          </w:p>
        </w:tc>
        <w:tc>
          <w:tcPr>
            <w:tcW w:w="2888" w:type="dxa"/>
          </w:tcPr>
          <w:p w:rsidR="00CE5DDD" w:rsidRPr="00B76AE3" w:rsidRDefault="00CE5DDD" w:rsidP="00824D96">
            <w:pPr>
              <w:rPr>
                <w:rFonts w:ascii="Arial" w:hAnsi="Arial" w:cs="Arial"/>
                <w:b/>
                <w:color w:val="0000FF"/>
                <w:sz w:val="18"/>
                <w:szCs w:val="18"/>
              </w:rPr>
            </w:pPr>
            <w:r w:rsidRPr="00B76AE3">
              <w:rPr>
                <w:rFonts w:ascii="Arial" w:hAnsi="Arial" w:cs="Arial"/>
                <w:color w:val="0000FF"/>
                <w:sz w:val="18"/>
                <w:szCs w:val="18"/>
              </w:rPr>
              <w:t>Project Manager</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CE5DDD" w:rsidRPr="00B76AE3" w:rsidRDefault="00690A98" w:rsidP="00B22943">
            <w:pPr>
              <w:rPr>
                <w:rFonts w:ascii="Arial" w:hAnsi="Arial" w:cs="Arial"/>
                <w:b/>
                <w:sz w:val="18"/>
                <w:szCs w:val="18"/>
              </w:rPr>
            </w:pPr>
            <w:r w:rsidRPr="00B76AE3">
              <w:rPr>
                <w:rFonts w:ascii="Arial" w:hAnsi="Arial" w:cs="Arial"/>
                <w:color w:val="0000FF"/>
                <w:sz w:val="18"/>
                <w:szCs w:val="18"/>
              </w:rPr>
              <w:t>ABC-</w:t>
            </w:r>
            <w:r w:rsidR="00E040DE">
              <w:rPr>
                <w:rFonts w:ascii="Arial" w:hAnsi="Arial" w:cs="Arial"/>
                <w:color w:val="0000FF"/>
                <w:sz w:val="18"/>
                <w:szCs w:val="18"/>
              </w:rPr>
              <w:t>PS</w:t>
            </w:r>
            <w:r w:rsidR="006D721F">
              <w:rPr>
                <w:rFonts w:ascii="Arial" w:hAnsi="Arial" w:cs="Arial"/>
                <w:color w:val="0000FF"/>
                <w:sz w:val="18"/>
                <w:szCs w:val="18"/>
              </w:rPr>
              <w:t>A</w:t>
            </w:r>
            <w:r w:rsidR="00CE5DDD" w:rsidRPr="00B76AE3">
              <w:rPr>
                <w:rFonts w:ascii="Arial" w:hAnsi="Arial" w:cs="Arial"/>
                <w:color w:val="0000FF"/>
                <w:sz w:val="18"/>
                <w:szCs w:val="18"/>
              </w:rPr>
              <w:t>-001</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Stage:</w:t>
            </w:r>
          </w:p>
        </w:tc>
        <w:tc>
          <w:tcPr>
            <w:tcW w:w="2888" w:type="dxa"/>
          </w:tcPr>
          <w:p w:rsidR="00CE5DDD" w:rsidRPr="00B76AE3" w:rsidRDefault="00B76AE3" w:rsidP="002E09AD">
            <w:pPr>
              <w:rPr>
                <w:rFonts w:ascii="Arial" w:hAnsi="Arial" w:cs="Arial"/>
                <w:color w:val="0000FF"/>
                <w:sz w:val="18"/>
                <w:szCs w:val="18"/>
              </w:rPr>
            </w:pPr>
            <w:r w:rsidRPr="00B76AE3">
              <w:rPr>
                <w:rFonts w:ascii="Arial" w:hAnsi="Arial" w:cs="Arial"/>
                <w:color w:val="0000FF"/>
                <w:sz w:val="18"/>
                <w:szCs w:val="18"/>
              </w:rPr>
              <w:t>Initiation</w:t>
            </w:r>
            <w:r w:rsidR="00EB49A2">
              <w:rPr>
                <w:rFonts w:ascii="Arial" w:hAnsi="Arial" w:cs="Arial"/>
                <w:color w:val="0000FF"/>
                <w:sz w:val="18"/>
                <w:szCs w:val="18"/>
              </w:rPr>
              <w:t xml:space="preserve"> </w:t>
            </w:r>
            <w:r w:rsidRPr="00B76AE3">
              <w:rPr>
                <w:rFonts w:ascii="Arial" w:hAnsi="Arial" w:cs="Arial"/>
                <w:color w:val="0000FF"/>
                <w:sz w:val="18"/>
                <w:szCs w:val="18"/>
              </w:rPr>
              <w:t>/</w:t>
            </w:r>
            <w:r w:rsidR="00EB49A2">
              <w:rPr>
                <w:rFonts w:ascii="Arial" w:hAnsi="Arial" w:cs="Arial"/>
                <w:color w:val="0000FF"/>
                <w:sz w:val="18"/>
                <w:szCs w:val="18"/>
              </w:rPr>
              <w:t xml:space="preserve"> </w:t>
            </w:r>
            <w:r w:rsidR="002E09AD" w:rsidRPr="00B76AE3">
              <w:rPr>
                <w:rFonts w:ascii="Arial" w:hAnsi="Arial" w:cs="Arial"/>
                <w:color w:val="0000FF"/>
                <w:sz w:val="18"/>
                <w:szCs w:val="18"/>
              </w:rPr>
              <w:t>Stage X</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Owner:</w:t>
            </w:r>
          </w:p>
        </w:tc>
        <w:tc>
          <w:tcPr>
            <w:tcW w:w="2888" w:type="dxa"/>
          </w:tcPr>
          <w:p w:rsidR="00CE5DDD" w:rsidRPr="00B76AE3" w:rsidRDefault="002E09AD" w:rsidP="00824D96">
            <w:pPr>
              <w:rPr>
                <w:rFonts w:ascii="Arial" w:hAnsi="Arial" w:cs="Arial"/>
                <w:color w:val="0000FF"/>
                <w:sz w:val="18"/>
                <w:szCs w:val="18"/>
              </w:rPr>
            </w:pPr>
            <w:r w:rsidRPr="00B76AE3">
              <w:rPr>
                <w:rFonts w:ascii="Arial" w:hAnsi="Arial" w:cs="Arial"/>
                <w:color w:val="0000FF"/>
                <w:sz w:val="18"/>
                <w:szCs w:val="18"/>
              </w:rPr>
              <w:t>Project Board</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CE5DDD" w:rsidRPr="00B76AE3" w:rsidRDefault="008604BB" w:rsidP="00824D96">
            <w:pPr>
              <w:rPr>
                <w:rFonts w:ascii="Arial" w:hAnsi="Arial" w:cs="Arial"/>
                <w:color w:val="0000FF"/>
                <w:sz w:val="18"/>
                <w:szCs w:val="18"/>
              </w:rPr>
            </w:pPr>
            <w:r w:rsidRPr="00B76AE3">
              <w:rPr>
                <w:rFonts w:ascii="Arial" w:hAnsi="Arial" w:cs="Arial"/>
                <w:color w:val="0000FF"/>
                <w:sz w:val="18"/>
                <w:szCs w:val="18"/>
              </w:rPr>
              <w:fldChar w:fldCharType="begin"/>
            </w:r>
            <w:r w:rsidR="002E09AD"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6D721F">
              <w:rPr>
                <w:rFonts w:ascii="Arial" w:hAnsi="Arial" w:cs="Arial"/>
                <w:noProof/>
                <w:color w:val="0000FF"/>
                <w:sz w:val="18"/>
                <w:szCs w:val="18"/>
              </w:rPr>
              <w:t>08/09/09</w:t>
            </w:r>
            <w:r w:rsidRPr="00B76AE3">
              <w:rPr>
                <w:rFonts w:ascii="Arial" w:hAnsi="Arial" w:cs="Arial"/>
                <w:color w:val="0000FF"/>
                <w:sz w:val="18"/>
                <w:szCs w:val="18"/>
              </w:rPr>
              <w:fldChar w:fldCharType="end"/>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Type:</w:t>
            </w:r>
          </w:p>
        </w:tc>
        <w:tc>
          <w:tcPr>
            <w:tcW w:w="2888" w:type="dxa"/>
          </w:tcPr>
          <w:p w:rsidR="00CE5DDD" w:rsidRPr="00B76AE3" w:rsidRDefault="00CE5DDD" w:rsidP="00EB49A2">
            <w:pPr>
              <w:rPr>
                <w:rFonts w:ascii="Arial" w:hAnsi="Arial" w:cs="Arial"/>
                <w:color w:val="0000FF"/>
                <w:sz w:val="18"/>
                <w:szCs w:val="18"/>
              </w:rPr>
            </w:pPr>
            <w:r w:rsidRPr="00B76AE3">
              <w:rPr>
                <w:rFonts w:ascii="Arial" w:hAnsi="Arial" w:cs="Arial"/>
                <w:color w:val="0000FF"/>
                <w:sz w:val="18"/>
                <w:szCs w:val="18"/>
              </w:rPr>
              <w:t>Management Product</w:t>
            </w:r>
            <w:r w:rsidR="00DF1323" w:rsidRPr="00B76AE3">
              <w:rPr>
                <w:rFonts w:ascii="Arial" w:hAnsi="Arial" w:cs="Arial"/>
                <w:color w:val="0000FF"/>
                <w:sz w:val="18"/>
                <w:szCs w:val="18"/>
              </w:rPr>
              <w:t xml:space="preserve"> - </w:t>
            </w:r>
            <w:r w:rsidR="00EB49A2">
              <w:rPr>
                <w:rFonts w:ascii="Arial" w:hAnsi="Arial" w:cs="Arial"/>
                <w:color w:val="0000FF"/>
                <w:sz w:val="18"/>
                <w:szCs w:val="18"/>
              </w:rPr>
              <w:t>Report</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Location:</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Server location X/X/X</w:t>
            </w:r>
          </w:p>
        </w:tc>
      </w:tr>
    </w:tbl>
    <w:p w:rsidR="00A96FE1" w:rsidRDefault="00A96FE1" w:rsidP="002D5AB2">
      <w:pPr>
        <w:rPr>
          <w:rFonts w:ascii="Arial" w:hAnsi="Arial" w:cs="Arial"/>
          <w:sz w:val="16"/>
          <w:szCs w:val="16"/>
        </w:rPr>
      </w:pPr>
    </w:p>
    <w:p w:rsidR="00B76AE3" w:rsidRPr="00B76AE3" w:rsidRDefault="00B76AE3" w:rsidP="002D5AB2">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
        <w:gridCol w:w="1359"/>
        <w:gridCol w:w="914"/>
        <w:gridCol w:w="863"/>
        <w:gridCol w:w="47"/>
        <w:gridCol w:w="912"/>
        <w:gridCol w:w="1363"/>
        <w:gridCol w:w="972"/>
        <w:gridCol w:w="911"/>
        <w:gridCol w:w="914"/>
        <w:gridCol w:w="937"/>
        <w:gridCol w:w="905"/>
        <w:gridCol w:w="904"/>
        <w:gridCol w:w="1357"/>
        <w:gridCol w:w="1357"/>
      </w:tblGrid>
      <w:tr w:rsidR="00690A98" w:rsidRPr="00B76AE3" w:rsidTr="00EB49A2">
        <w:tc>
          <w:tcPr>
            <w:tcW w:w="3595" w:type="dxa"/>
            <w:gridSpan w:val="4"/>
          </w:tcPr>
          <w:p w:rsidR="00690A98" w:rsidRPr="00B76AE3" w:rsidRDefault="00EB49A2" w:rsidP="00EB49A2">
            <w:pPr>
              <w:rPr>
                <w:rFonts w:ascii="Arial" w:hAnsi="Arial" w:cs="Arial"/>
                <w:b/>
                <w:sz w:val="18"/>
                <w:szCs w:val="18"/>
              </w:rPr>
            </w:pPr>
            <w:r>
              <w:rPr>
                <w:rFonts w:ascii="Arial" w:hAnsi="Arial" w:cs="Arial"/>
                <w:b/>
                <w:sz w:val="18"/>
                <w:szCs w:val="18"/>
              </w:rPr>
              <w:t>Configuration Items</w:t>
            </w:r>
          </w:p>
        </w:tc>
        <w:tc>
          <w:tcPr>
            <w:tcW w:w="10579" w:type="dxa"/>
            <w:gridSpan w:val="11"/>
          </w:tcPr>
          <w:p w:rsidR="00146777" w:rsidRPr="00EB49A2" w:rsidRDefault="00146777" w:rsidP="00EB49A2">
            <w:pPr>
              <w:rPr>
                <w:rFonts w:ascii="Arial" w:hAnsi="Arial" w:cs="Arial"/>
                <w:sz w:val="16"/>
                <w:szCs w:val="16"/>
              </w:rPr>
            </w:pPr>
            <w:r w:rsidRPr="00EB49A2">
              <w:rPr>
                <w:rFonts w:ascii="Arial" w:hAnsi="Arial" w:cs="Arial"/>
                <w:sz w:val="16"/>
                <w:szCs w:val="16"/>
              </w:rPr>
              <w:br/>
            </w:r>
          </w:p>
        </w:tc>
      </w:tr>
      <w:tr w:rsidR="00E040DE" w:rsidRPr="00B22943" w:rsidTr="006637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vMerge w:val="restart"/>
          </w:tcPr>
          <w:p w:rsidR="00E040DE" w:rsidRPr="00B22943" w:rsidRDefault="00E040DE" w:rsidP="00A042BF">
            <w:pPr>
              <w:rPr>
                <w:rFonts w:ascii="Arial" w:hAnsi="Arial" w:cs="Arial"/>
                <w:color w:val="0000FF"/>
                <w:sz w:val="14"/>
                <w:szCs w:val="14"/>
              </w:rPr>
            </w:pPr>
            <w:r>
              <w:rPr>
                <w:rFonts w:ascii="Arial" w:hAnsi="Arial" w:cs="Arial"/>
                <w:b/>
                <w:sz w:val="16"/>
                <w:szCs w:val="16"/>
              </w:rPr>
              <w:t>ID:</w:t>
            </w:r>
          </w:p>
        </w:tc>
        <w:tc>
          <w:tcPr>
            <w:tcW w:w="1359"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Title:</w:t>
            </w:r>
          </w:p>
        </w:tc>
        <w:tc>
          <w:tcPr>
            <w:tcW w:w="914"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Version:</w:t>
            </w:r>
          </w:p>
        </w:tc>
        <w:tc>
          <w:tcPr>
            <w:tcW w:w="910" w:type="dxa"/>
            <w:gridSpan w:val="2"/>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Stage:</w:t>
            </w:r>
          </w:p>
        </w:tc>
        <w:tc>
          <w:tcPr>
            <w:tcW w:w="912"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Status:</w:t>
            </w:r>
          </w:p>
        </w:tc>
        <w:tc>
          <w:tcPr>
            <w:tcW w:w="1363"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Product Location:</w:t>
            </w:r>
          </w:p>
        </w:tc>
        <w:tc>
          <w:tcPr>
            <w:tcW w:w="2797" w:type="dxa"/>
            <w:gridSpan w:val="3"/>
            <w:tcBorders>
              <w:bottom w:val="single" w:sz="4" w:space="0" w:color="000000" w:themeColor="text1"/>
            </w:tcBorders>
          </w:tcPr>
          <w:p w:rsidR="00E040DE" w:rsidRPr="00B22943" w:rsidRDefault="00E040DE" w:rsidP="00A042BF">
            <w:pPr>
              <w:rPr>
                <w:rFonts w:ascii="Arial" w:hAnsi="Arial" w:cs="Arial"/>
                <w:color w:val="0000FF"/>
                <w:sz w:val="14"/>
                <w:szCs w:val="14"/>
              </w:rPr>
            </w:pPr>
            <w:r>
              <w:rPr>
                <w:rFonts w:ascii="Arial" w:hAnsi="Arial" w:cs="Arial"/>
                <w:b/>
                <w:sz w:val="16"/>
                <w:szCs w:val="16"/>
              </w:rPr>
              <w:t>Roles and Responsibilities:</w:t>
            </w:r>
          </w:p>
        </w:tc>
        <w:tc>
          <w:tcPr>
            <w:tcW w:w="2746" w:type="dxa"/>
            <w:gridSpan w:val="3"/>
            <w:tcBorders>
              <w:bottom w:val="single" w:sz="4" w:space="0" w:color="000000" w:themeColor="text1"/>
            </w:tcBorders>
          </w:tcPr>
          <w:p w:rsidR="00E040DE" w:rsidRPr="00E040DE" w:rsidRDefault="00E040DE" w:rsidP="00A042BF">
            <w:pPr>
              <w:rPr>
                <w:rFonts w:ascii="Arial" w:hAnsi="Arial" w:cs="Arial"/>
                <w:b/>
                <w:sz w:val="16"/>
                <w:szCs w:val="16"/>
              </w:rPr>
            </w:pPr>
            <w:r w:rsidRPr="00E040DE">
              <w:rPr>
                <w:rFonts w:ascii="Arial" w:hAnsi="Arial" w:cs="Arial"/>
                <w:b/>
                <w:sz w:val="16"/>
                <w:szCs w:val="16"/>
              </w:rPr>
              <w:t>Allocation and Baseline Dates:</w:t>
            </w:r>
          </w:p>
        </w:tc>
        <w:tc>
          <w:tcPr>
            <w:tcW w:w="1357"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Related Items:</w:t>
            </w:r>
          </w:p>
        </w:tc>
        <w:tc>
          <w:tcPr>
            <w:tcW w:w="1357" w:type="dxa"/>
            <w:vMerge w:val="restart"/>
          </w:tcPr>
          <w:p w:rsidR="00E040DE" w:rsidRPr="00E040DE" w:rsidRDefault="00E040DE" w:rsidP="00A042BF">
            <w:pPr>
              <w:rPr>
                <w:rFonts w:ascii="Arial" w:hAnsi="Arial" w:cs="Arial"/>
                <w:b/>
                <w:sz w:val="16"/>
                <w:szCs w:val="16"/>
              </w:rPr>
            </w:pPr>
            <w:r w:rsidRPr="00E040DE">
              <w:rPr>
                <w:rFonts w:ascii="Arial" w:hAnsi="Arial" w:cs="Arial"/>
                <w:b/>
                <w:sz w:val="16"/>
                <w:szCs w:val="16"/>
              </w:rPr>
              <w:t>Issues and Risks:</w:t>
            </w:r>
          </w:p>
        </w:tc>
      </w:tr>
      <w:tr w:rsidR="00E040DE" w:rsidRPr="00B22943" w:rsidTr="006637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vMerge/>
          </w:tcPr>
          <w:p w:rsidR="00E040DE" w:rsidRPr="00B22943" w:rsidRDefault="00E040DE" w:rsidP="00A042BF">
            <w:pPr>
              <w:rPr>
                <w:rFonts w:ascii="Arial" w:hAnsi="Arial" w:cs="Arial"/>
                <w:color w:val="0000FF"/>
                <w:sz w:val="14"/>
                <w:szCs w:val="14"/>
              </w:rPr>
            </w:pPr>
          </w:p>
        </w:tc>
        <w:tc>
          <w:tcPr>
            <w:tcW w:w="1359" w:type="dxa"/>
            <w:vMerge/>
          </w:tcPr>
          <w:p w:rsidR="00E040DE" w:rsidRPr="00B22943" w:rsidRDefault="00E040DE" w:rsidP="00A042BF">
            <w:pPr>
              <w:rPr>
                <w:rFonts w:ascii="Arial" w:hAnsi="Arial" w:cs="Arial"/>
                <w:color w:val="0000FF"/>
                <w:sz w:val="14"/>
                <w:szCs w:val="14"/>
              </w:rPr>
            </w:pPr>
          </w:p>
        </w:tc>
        <w:tc>
          <w:tcPr>
            <w:tcW w:w="914" w:type="dxa"/>
            <w:vMerge/>
          </w:tcPr>
          <w:p w:rsidR="00E040DE" w:rsidRPr="00B22943" w:rsidRDefault="00E040DE" w:rsidP="00A042BF">
            <w:pPr>
              <w:rPr>
                <w:rFonts w:ascii="Arial" w:hAnsi="Arial" w:cs="Arial"/>
                <w:color w:val="0000FF"/>
                <w:sz w:val="14"/>
                <w:szCs w:val="14"/>
              </w:rPr>
            </w:pPr>
          </w:p>
        </w:tc>
        <w:tc>
          <w:tcPr>
            <w:tcW w:w="910" w:type="dxa"/>
            <w:gridSpan w:val="2"/>
            <w:vMerge/>
          </w:tcPr>
          <w:p w:rsidR="00E040DE" w:rsidRPr="00B22943" w:rsidRDefault="00E040DE" w:rsidP="00A042BF">
            <w:pPr>
              <w:rPr>
                <w:rFonts w:ascii="Arial" w:hAnsi="Arial" w:cs="Arial"/>
                <w:color w:val="0000FF"/>
                <w:sz w:val="14"/>
                <w:szCs w:val="14"/>
              </w:rPr>
            </w:pPr>
          </w:p>
        </w:tc>
        <w:tc>
          <w:tcPr>
            <w:tcW w:w="912" w:type="dxa"/>
            <w:vMerge/>
          </w:tcPr>
          <w:p w:rsidR="00E040DE" w:rsidRPr="00B22943" w:rsidRDefault="00E040DE" w:rsidP="00A042BF">
            <w:pPr>
              <w:rPr>
                <w:rFonts w:ascii="Arial" w:hAnsi="Arial" w:cs="Arial"/>
                <w:color w:val="0000FF"/>
                <w:sz w:val="14"/>
                <w:szCs w:val="14"/>
              </w:rPr>
            </w:pPr>
          </w:p>
        </w:tc>
        <w:tc>
          <w:tcPr>
            <w:tcW w:w="1363" w:type="dxa"/>
            <w:vMerge/>
          </w:tcPr>
          <w:p w:rsidR="00E040DE" w:rsidRPr="00B22943" w:rsidRDefault="00E040DE" w:rsidP="00A042BF">
            <w:pPr>
              <w:rPr>
                <w:rFonts w:ascii="Arial" w:hAnsi="Arial" w:cs="Arial"/>
                <w:color w:val="0000FF"/>
                <w:sz w:val="14"/>
                <w:szCs w:val="14"/>
              </w:rPr>
            </w:pPr>
          </w:p>
        </w:tc>
        <w:tc>
          <w:tcPr>
            <w:tcW w:w="972" w:type="dxa"/>
          </w:tcPr>
          <w:p w:rsidR="00E040DE" w:rsidRPr="00E040DE" w:rsidRDefault="00E040DE" w:rsidP="00A042BF">
            <w:pPr>
              <w:rPr>
                <w:rFonts w:ascii="Arial" w:hAnsi="Arial" w:cs="Arial"/>
                <w:b/>
                <w:sz w:val="16"/>
                <w:szCs w:val="16"/>
              </w:rPr>
            </w:pPr>
            <w:r w:rsidRPr="00E040DE">
              <w:rPr>
                <w:rFonts w:ascii="Arial" w:hAnsi="Arial" w:cs="Arial"/>
                <w:b/>
                <w:sz w:val="16"/>
                <w:szCs w:val="16"/>
              </w:rPr>
              <w:t>Producer:</w:t>
            </w:r>
          </w:p>
        </w:tc>
        <w:tc>
          <w:tcPr>
            <w:tcW w:w="911" w:type="dxa"/>
          </w:tcPr>
          <w:p w:rsidR="00E040DE" w:rsidRPr="00E040DE" w:rsidRDefault="00E040DE" w:rsidP="00A042BF">
            <w:pPr>
              <w:rPr>
                <w:rFonts w:ascii="Arial" w:hAnsi="Arial" w:cs="Arial"/>
                <w:b/>
                <w:sz w:val="16"/>
                <w:szCs w:val="16"/>
              </w:rPr>
            </w:pPr>
            <w:r w:rsidRPr="00E040DE">
              <w:rPr>
                <w:rFonts w:ascii="Arial" w:hAnsi="Arial" w:cs="Arial"/>
                <w:b/>
                <w:sz w:val="16"/>
                <w:szCs w:val="16"/>
              </w:rPr>
              <w:t>Users:</w:t>
            </w:r>
          </w:p>
        </w:tc>
        <w:tc>
          <w:tcPr>
            <w:tcW w:w="914" w:type="dxa"/>
          </w:tcPr>
          <w:p w:rsidR="00E040DE" w:rsidRPr="00E040DE" w:rsidRDefault="00E040DE" w:rsidP="00A042BF">
            <w:pPr>
              <w:rPr>
                <w:rFonts w:ascii="Arial" w:hAnsi="Arial" w:cs="Arial"/>
                <w:b/>
                <w:sz w:val="16"/>
                <w:szCs w:val="16"/>
              </w:rPr>
            </w:pPr>
            <w:r w:rsidRPr="00E040DE">
              <w:rPr>
                <w:rFonts w:ascii="Arial" w:hAnsi="Arial" w:cs="Arial"/>
                <w:b/>
                <w:sz w:val="16"/>
                <w:szCs w:val="16"/>
              </w:rPr>
              <w:t>Copy-holders:</w:t>
            </w:r>
          </w:p>
        </w:tc>
        <w:tc>
          <w:tcPr>
            <w:tcW w:w="937" w:type="dxa"/>
          </w:tcPr>
          <w:p w:rsidR="00E040DE" w:rsidRPr="00E040DE" w:rsidRDefault="00E040DE" w:rsidP="00A042BF">
            <w:pPr>
              <w:rPr>
                <w:rFonts w:ascii="Arial" w:hAnsi="Arial" w:cs="Arial"/>
                <w:b/>
                <w:sz w:val="16"/>
                <w:szCs w:val="16"/>
              </w:rPr>
            </w:pPr>
            <w:r w:rsidRPr="00E040DE">
              <w:rPr>
                <w:rFonts w:ascii="Arial" w:hAnsi="Arial" w:cs="Arial"/>
                <w:b/>
                <w:sz w:val="16"/>
                <w:szCs w:val="16"/>
              </w:rPr>
              <w:t>Allocated Date:</w:t>
            </w:r>
          </w:p>
        </w:tc>
        <w:tc>
          <w:tcPr>
            <w:tcW w:w="905" w:type="dxa"/>
          </w:tcPr>
          <w:p w:rsidR="00E040DE" w:rsidRPr="00E040DE" w:rsidRDefault="00E040DE" w:rsidP="00A042BF">
            <w:pPr>
              <w:rPr>
                <w:rFonts w:ascii="Arial" w:hAnsi="Arial" w:cs="Arial"/>
                <w:b/>
                <w:sz w:val="16"/>
                <w:szCs w:val="16"/>
              </w:rPr>
            </w:pPr>
            <w:r w:rsidRPr="00E040DE">
              <w:rPr>
                <w:rFonts w:ascii="Arial" w:hAnsi="Arial" w:cs="Arial"/>
                <w:b/>
                <w:sz w:val="16"/>
                <w:szCs w:val="16"/>
              </w:rPr>
              <w:t>B</w:t>
            </w:r>
            <w:r>
              <w:rPr>
                <w:rFonts w:ascii="Arial" w:hAnsi="Arial" w:cs="Arial"/>
                <w:b/>
                <w:sz w:val="16"/>
                <w:szCs w:val="16"/>
              </w:rPr>
              <w:t>aseline P</w:t>
            </w:r>
            <w:r w:rsidRPr="00E040DE">
              <w:rPr>
                <w:rFonts w:ascii="Arial" w:hAnsi="Arial" w:cs="Arial"/>
                <w:b/>
                <w:sz w:val="16"/>
                <w:szCs w:val="16"/>
              </w:rPr>
              <w:t>lanned:</w:t>
            </w:r>
          </w:p>
        </w:tc>
        <w:tc>
          <w:tcPr>
            <w:tcW w:w="904" w:type="dxa"/>
          </w:tcPr>
          <w:p w:rsidR="00E040DE" w:rsidRPr="00E040DE" w:rsidRDefault="00E040DE" w:rsidP="00A042BF">
            <w:pPr>
              <w:rPr>
                <w:rFonts w:ascii="Arial" w:hAnsi="Arial" w:cs="Arial"/>
                <w:b/>
                <w:sz w:val="16"/>
                <w:szCs w:val="16"/>
              </w:rPr>
            </w:pPr>
            <w:r w:rsidRPr="00E040DE">
              <w:rPr>
                <w:rFonts w:ascii="Arial" w:hAnsi="Arial" w:cs="Arial"/>
                <w:b/>
                <w:sz w:val="16"/>
                <w:szCs w:val="16"/>
              </w:rPr>
              <w:t>Baseline Actual:</w:t>
            </w:r>
          </w:p>
        </w:tc>
        <w:tc>
          <w:tcPr>
            <w:tcW w:w="1357" w:type="dxa"/>
            <w:vMerge/>
          </w:tcPr>
          <w:p w:rsidR="00E040DE" w:rsidRPr="00B22943" w:rsidRDefault="00E040DE" w:rsidP="00A042BF">
            <w:pPr>
              <w:rPr>
                <w:rFonts w:ascii="Arial" w:hAnsi="Arial" w:cs="Arial"/>
                <w:color w:val="0000FF"/>
                <w:sz w:val="14"/>
                <w:szCs w:val="14"/>
              </w:rPr>
            </w:pPr>
          </w:p>
        </w:tc>
        <w:tc>
          <w:tcPr>
            <w:tcW w:w="1357" w:type="dxa"/>
            <w:vMerge/>
          </w:tcPr>
          <w:p w:rsidR="00E040DE" w:rsidRPr="00B22943" w:rsidRDefault="00E040DE" w:rsidP="00A042BF">
            <w:pPr>
              <w:rPr>
                <w:rFonts w:ascii="Arial" w:hAnsi="Arial" w:cs="Arial"/>
                <w:color w:val="0000FF"/>
                <w:sz w:val="14"/>
                <w:szCs w:val="14"/>
              </w:rPr>
            </w:pPr>
          </w:p>
        </w:tc>
      </w:tr>
      <w:tr w:rsidR="00E040DE" w:rsidRPr="00B22943" w:rsidTr="00E040D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040DE" w:rsidRPr="00B22943" w:rsidRDefault="00E040DE" w:rsidP="00A042BF">
            <w:pPr>
              <w:rPr>
                <w:rFonts w:ascii="Arial" w:hAnsi="Arial" w:cs="Arial"/>
                <w:color w:val="0000FF"/>
                <w:sz w:val="14"/>
                <w:szCs w:val="14"/>
              </w:rPr>
            </w:pPr>
          </w:p>
        </w:tc>
        <w:tc>
          <w:tcPr>
            <w:tcW w:w="1359" w:type="dxa"/>
          </w:tcPr>
          <w:p w:rsidR="00E040DE" w:rsidRPr="00B22943" w:rsidRDefault="00E040DE" w:rsidP="00A042BF">
            <w:pPr>
              <w:rPr>
                <w:rFonts w:ascii="Arial" w:hAnsi="Arial" w:cs="Arial"/>
                <w:color w:val="0000FF"/>
                <w:sz w:val="14"/>
                <w:szCs w:val="14"/>
              </w:rPr>
            </w:pPr>
          </w:p>
        </w:tc>
        <w:tc>
          <w:tcPr>
            <w:tcW w:w="914" w:type="dxa"/>
          </w:tcPr>
          <w:p w:rsidR="00E040DE" w:rsidRPr="00B22943" w:rsidRDefault="00E040DE" w:rsidP="00A042BF">
            <w:pPr>
              <w:rPr>
                <w:rFonts w:ascii="Arial" w:hAnsi="Arial" w:cs="Arial"/>
                <w:color w:val="0000FF"/>
                <w:sz w:val="14"/>
                <w:szCs w:val="14"/>
              </w:rPr>
            </w:pPr>
          </w:p>
        </w:tc>
        <w:tc>
          <w:tcPr>
            <w:tcW w:w="910" w:type="dxa"/>
            <w:gridSpan w:val="2"/>
          </w:tcPr>
          <w:p w:rsidR="00E040DE" w:rsidRPr="00B22943" w:rsidRDefault="00E040DE" w:rsidP="00A042BF">
            <w:pPr>
              <w:rPr>
                <w:rFonts w:ascii="Arial" w:hAnsi="Arial" w:cs="Arial"/>
                <w:color w:val="0000FF"/>
                <w:sz w:val="14"/>
                <w:szCs w:val="14"/>
              </w:rPr>
            </w:pPr>
          </w:p>
        </w:tc>
        <w:tc>
          <w:tcPr>
            <w:tcW w:w="912" w:type="dxa"/>
          </w:tcPr>
          <w:p w:rsidR="00E040DE" w:rsidRPr="00B22943" w:rsidRDefault="00E040DE" w:rsidP="00A042BF">
            <w:pPr>
              <w:rPr>
                <w:rFonts w:ascii="Arial" w:hAnsi="Arial" w:cs="Arial"/>
                <w:color w:val="0000FF"/>
                <w:sz w:val="14"/>
                <w:szCs w:val="14"/>
              </w:rPr>
            </w:pPr>
          </w:p>
        </w:tc>
        <w:tc>
          <w:tcPr>
            <w:tcW w:w="1363" w:type="dxa"/>
          </w:tcPr>
          <w:p w:rsidR="00E040DE" w:rsidRPr="00B22943" w:rsidRDefault="00E040DE" w:rsidP="00A042BF">
            <w:pPr>
              <w:rPr>
                <w:rFonts w:ascii="Arial" w:hAnsi="Arial" w:cs="Arial"/>
                <w:color w:val="0000FF"/>
                <w:sz w:val="14"/>
                <w:szCs w:val="14"/>
              </w:rPr>
            </w:pPr>
          </w:p>
        </w:tc>
        <w:tc>
          <w:tcPr>
            <w:tcW w:w="972" w:type="dxa"/>
          </w:tcPr>
          <w:p w:rsidR="00E040DE" w:rsidRPr="00B22943" w:rsidRDefault="00E040DE" w:rsidP="00A042BF">
            <w:pPr>
              <w:rPr>
                <w:rFonts w:ascii="Arial" w:hAnsi="Arial" w:cs="Arial"/>
                <w:color w:val="0000FF"/>
                <w:sz w:val="14"/>
                <w:szCs w:val="14"/>
              </w:rPr>
            </w:pPr>
          </w:p>
        </w:tc>
        <w:tc>
          <w:tcPr>
            <w:tcW w:w="911" w:type="dxa"/>
          </w:tcPr>
          <w:p w:rsidR="00E040DE" w:rsidRPr="00B22943" w:rsidRDefault="00E040DE" w:rsidP="00A042BF">
            <w:pPr>
              <w:rPr>
                <w:rFonts w:ascii="Arial" w:hAnsi="Arial" w:cs="Arial"/>
                <w:color w:val="0000FF"/>
                <w:sz w:val="14"/>
                <w:szCs w:val="14"/>
              </w:rPr>
            </w:pPr>
          </w:p>
        </w:tc>
        <w:tc>
          <w:tcPr>
            <w:tcW w:w="914" w:type="dxa"/>
          </w:tcPr>
          <w:p w:rsidR="00E040DE" w:rsidRPr="00B22943" w:rsidRDefault="00E040DE" w:rsidP="00A042BF">
            <w:pPr>
              <w:rPr>
                <w:rFonts w:ascii="Arial" w:hAnsi="Arial" w:cs="Arial"/>
                <w:color w:val="0000FF"/>
                <w:sz w:val="14"/>
                <w:szCs w:val="14"/>
              </w:rPr>
            </w:pPr>
          </w:p>
        </w:tc>
        <w:tc>
          <w:tcPr>
            <w:tcW w:w="937" w:type="dxa"/>
          </w:tcPr>
          <w:p w:rsidR="00E040DE" w:rsidRPr="00B22943" w:rsidRDefault="00E040DE" w:rsidP="00A042BF">
            <w:pPr>
              <w:rPr>
                <w:rFonts w:ascii="Arial" w:hAnsi="Arial" w:cs="Arial"/>
                <w:color w:val="0000FF"/>
                <w:sz w:val="14"/>
                <w:szCs w:val="14"/>
              </w:rPr>
            </w:pPr>
          </w:p>
        </w:tc>
        <w:tc>
          <w:tcPr>
            <w:tcW w:w="905" w:type="dxa"/>
          </w:tcPr>
          <w:p w:rsidR="00E040DE" w:rsidRPr="00B22943" w:rsidRDefault="00E040DE" w:rsidP="00A042BF">
            <w:pPr>
              <w:rPr>
                <w:rFonts w:ascii="Arial" w:hAnsi="Arial" w:cs="Arial"/>
                <w:color w:val="0000FF"/>
                <w:sz w:val="14"/>
                <w:szCs w:val="14"/>
              </w:rPr>
            </w:pPr>
          </w:p>
        </w:tc>
        <w:tc>
          <w:tcPr>
            <w:tcW w:w="904" w:type="dxa"/>
          </w:tcPr>
          <w:p w:rsidR="00E040DE" w:rsidRPr="00B22943" w:rsidRDefault="00E040DE" w:rsidP="00A042BF">
            <w:pPr>
              <w:rPr>
                <w:rFonts w:ascii="Arial" w:hAnsi="Arial" w:cs="Arial"/>
                <w:color w:val="0000FF"/>
                <w:sz w:val="14"/>
                <w:szCs w:val="14"/>
              </w:rPr>
            </w:pPr>
          </w:p>
        </w:tc>
        <w:tc>
          <w:tcPr>
            <w:tcW w:w="1357" w:type="dxa"/>
          </w:tcPr>
          <w:p w:rsidR="00E040DE" w:rsidRPr="00B22943" w:rsidRDefault="00E040DE" w:rsidP="00A042BF">
            <w:pPr>
              <w:rPr>
                <w:rFonts w:ascii="Arial" w:hAnsi="Arial" w:cs="Arial"/>
                <w:color w:val="0000FF"/>
                <w:sz w:val="14"/>
                <w:szCs w:val="14"/>
              </w:rPr>
            </w:pPr>
          </w:p>
        </w:tc>
        <w:tc>
          <w:tcPr>
            <w:tcW w:w="1357" w:type="dxa"/>
          </w:tcPr>
          <w:p w:rsidR="00E040DE" w:rsidRPr="00B22943" w:rsidRDefault="00E040DE"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r w:rsidR="00EB49A2" w:rsidRPr="00B22943" w:rsidTr="00EB49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9" w:type="dxa"/>
          </w:tcPr>
          <w:p w:rsidR="00EB49A2" w:rsidRPr="00B22943" w:rsidRDefault="00EB49A2" w:rsidP="00A042BF">
            <w:pPr>
              <w:rPr>
                <w:rFonts w:ascii="Arial" w:hAnsi="Arial" w:cs="Arial"/>
                <w:color w:val="0000FF"/>
                <w:sz w:val="14"/>
                <w:szCs w:val="14"/>
              </w:rPr>
            </w:pPr>
          </w:p>
        </w:tc>
        <w:tc>
          <w:tcPr>
            <w:tcW w:w="1359"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10" w:type="dxa"/>
            <w:gridSpan w:val="2"/>
          </w:tcPr>
          <w:p w:rsidR="00EB49A2" w:rsidRPr="00B22943" w:rsidRDefault="00EB49A2" w:rsidP="00A042BF">
            <w:pPr>
              <w:rPr>
                <w:rFonts w:ascii="Arial" w:hAnsi="Arial" w:cs="Arial"/>
                <w:color w:val="0000FF"/>
                <w:sz w:val="14"/>
                <w:szCs w:val="14"/>
              </w:rPr>
            </w:pPr>
          </w:p>
        </w:tc>
        <w:tc>
          <w:tcPr>
            <w:tcW w:w="912" w:type="dxa"/>
          </w:tcPr>
          <w:p w:rsidR="00EB49A2" w:rsidRPr="00B22943" w:rsidRDefault="00EB49A2" w:rsidP="00A042BF">
            <w:pPr>
              <w:rPr>
                <w:rFonts w:ascii="Arial" w:hAnsi="Arial" w:cs="Arial"/>
                <w:color w:val="0000FF"/>
                <w:sz w:val="14"/>
                <w:szCs w:val="14"/>
              </w:rPr>
            </w:pPr>
          </w:p>
        </w:tc>
        <w:tc>
          <w:tcPr>
            <w:tcW w:w="1363" w:type="dxa"/>
          </w:tcPr>
          <w:p w:rsidR="00EB49A2" w:rsidRPr="00B22943" w:rsidRDefault="00EB49A2" w:rsidP="00A042BF">
            <w:pPr>
              <w:rPr>
                <w:rFonts w:ascii="Arial" w:hAnsi="Arial" w:cs="Arial"/>
                <w:color w:val="0000FF"/>
                <w:sz w:val="14"/>
                <w:szCs w:val="14"/>
              </w:rPr>
            </w:pPr>
          </w:p>
        </w:tc>
        <w:tc>
          <w:tcPr>
            <w:tcW w:w="972" w:type="dxa"/>
          </w:tcPr>
          <w:p w:rsidR="00EB49A2" w:rsidRPr="00B22943" w:rsidRDefault="00EB49A2" w:rsidP="00A042BF">
            <w:pPr>
              <w:rPr>
                <w:rFonts w:ascii="Arial" w:hAnsi="Arial" w:cs="Arial"/>
                <w:color w:val="0000FF"/>
                <w:sz w:val="14"/>
                <w:szCs w:val="14"/>
              </w:rPr>
            </w:pPr>
          </w:p>
        </w:tc>
        <w:tc>
          <w:tcPr>
            <w:tcW w:w="911" w:type="dxa"/>
          </w:tcPr>
          <w:p w:rsidR="00EB49A2" w:rsidRPr="00B22943" w:rsidRDefault="00EB49A2" w:rsidP="00A042BF">
            <w:pPr>
              <w:rPr>
                <w:rFonts w:ascii="Arial" w:hAnsi="Arial" w:cs="Arial"/>
                <w:color w:val="0000FF"/>
                <w:sz w:val="14"/>
                <w:szCs w:val="14"/>
              </w:rPr>
            </w:pPr>
          </w:p>
        </w:tc>
        <w:tc>
          <w:tcPr>
            <w:tcW w:w="914" w:type="dxa"/>
          </w:tcPr>
          <w:p w:rsidR="00EB49A2" w:rsidRPr="00B22943" w:rsidRDefault="00EB49A2" w:rsidP="00A042BF">
            <w:pPr>
              <w:rPr>
                <w:rFonts w:ascii="Arial" w:hAnsi="Arial" w:cs="Arial"/>
                <w:color w:val="0000FF"/>
                <w:sz w:val="14"/>
                <w:szCs w:val="14"/>
              </w:rPr>
            </w:pPr>
          </w:p>
        </w:tc>
        <w:tc>
          <w:tcPr>
            <w:tcW w:w="937" w:type="dxa"/>
          </w:tcPr>
          <w:p w:rsidR="00EB49A2" w:rsidRPr="00B22943" w:rsidRDefault="00EB49A2" w:rsidP="00A042BF">
            <w:pPr>
              <w:rPr>
                <w:rFonts w:ascii="Arial" w:hAnsi="Arial" w:cs="Arial"/>
                <w:color w:val="0000FF"/>
                <w:sz w:val="14"/>
                <w:szCs w:val="14"/>
              </w:rPr>
            </w:pPr>
          </w:p>
        </w:tc>
        <w:tc>
          <w:tcPr>
            <w:tcW w:w="905" w:type="dxa"/>
          </w:tcPr>
          <w:p w:rsidR="00EB49A2" w:rsidRPr="00B22943" w:rsidRDefault="00EB49A2" w:rsidP="00A042BF">
            <w:pPr>
              <w:rPr>
                <w:rFonts w:ascii="Arial" w:hAnsi="Arial" w:cs="Arial"/>
                <w:color w:val="0000FF"/>
                <w:sz w:val="14"/>
                <w:szCs w:val="14"/>
              </w:rPr>
            </w:pPr>
          </w:p>
        </w:tc>
        <w:tc>
          <w:tcPr>
            <w:tcW w:w="904"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c>
          <w:tcPr>
            <w:tcW w:w="1357" w:type="dxa"/>
          </w:tcPr>
          <w:p w:rsidR="00EB49A2" w:rsidRPr="00B22943" w:rsidRDefault="00EB49A2" w:rsidP="00A042BF">
            <w:pPr>
              <w:rPr>
                <w:rFonts w:ascii="Arial" w:hAnsi="Arial" w:cs="Arial"/>
                <w:color w:val="0000FF"/>
                <w:sz w:val="14"/>
                <w:szCs w:val="14"/>
              </w:rPr>
            </w:pPr>
          </w:p>
        </w:tc>
      </w:tr>
    </w:tbl>
    <w:p w:rsidR="00D3371B" w:rsidRDefault="00D3371B" w:rsidP="00690A98">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B76AE3" w:rsidTr="00B22F45">
        <w:tc>
          <w:tcPr>
            <w:tcW w:w="3543" w:type="dxa"/>
            <w:gridSpan w:val="2"/>
            <w:tcBorders>
              <w:top w:val="nil"/>
              <w:left w:val="nil"/>
              <w:right w:val="nil"/>
            </w:tcBorders>
          </w:tcPr>
          <w:p w:rsidR="008F3228" w:rsidRPr="00B76AE3" w:rsidRDefault="008F3228" w:rsidP="00B22F45">
            <w:pPr>
              <w:rPr>
                <w:rFonts w:ascii="Arial" w:hAnsi="Arial" w:cs="Arial"/>
                <w:b/>
                <w:sz w:val="18"/>
                <w:szCs w:val="18"/>
              </w:rPr>
            </w:pPr>
            <w:r w:rsidRPr="00B76AE3">
              <w:rPr>
                <w:rFonts w:ascii="Arial" w:hAnsi="Arial" w:cs="Arial"/>
                <w:b/>
                <w:sz w:val="18"/>
                <w:szCs w:val="18"/>
              </w:rPr>
              <w:t>Revision History</w:t>
            </w:r>
          </w:p>
        </w:tc>
        <w:tc>
          <w:tcPr>
            <w:tcW w:w="10631" w:type="dxa"/>
            <w:gridSpan w:val="4"/>
            <w:tcBorders>
              <w:top w:val="nil"/>
              <w:left w:val="nil"/>
              <w:right w:val="nil"/>
            </w:tcBorders>
          </w:tcPr>
          <w:p w:rsidR="008F3228" w:rsidRPr="00B76AE3" w:rsidRDefault="008F3228" w:rsidP="00B22F45">
            <w:pPr>
              <w:pStyle w:val="Heading3"/>
              <w:spacing w:before="0" w:after="0"/>
              <w:outlineLvl w:val="2"/>
              <w:rPr>
                <w:b w:val="0"/>
                <w:sz w:val="16"/>
                <w:szCs w:val="16"/>
              </w:rPr>
            </w:pPr>
          </w:p>
          <w:p w:rsidR="008F3228" w:rsidRPr="00B76AE3" w:rsidRDefault="008F3228" w:rsidP="00B22F45">
            <w:pPr>
              <w:pStyle w:val="Heading3"/>
              <w:spacing w:before="0" w:after="0"/>
              <w:outlineLvl w:val="2"/>
              <w:rPr>
                <w:b w:val="0"/>
                <w:sz w:val="16"/>
                <w:szCs w:val="16"/>
              </w:rPr>
            </w:pPr>
          </w:p>
        </w:tc>
      </w:tr>
      <w:tr w:rsidR="008F3228" w:rsidRPr="00B76AE3" w:rsidTr="00B22F45">
        <w:tc>
          <w:tcPr>
            <w:tcW w:w="2362"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Next Revision:</w:t>
            </w:r>
          </w:p>
        </w:tc>
        <w:tc>
          <w:tcPr>
            <w:tcW w:w="4724"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Marked up?</w:t>
            </w:r>
          </w:p>
        </w:tc>
      </w:tr>
      <w:tr w:rsidR="00A96FE1" w:rsidRPr="00B76AE3" w:rsidTr="003A5B43">
        <w:tc>
          <w:tcPr>
            <w:tcW w:w="2362" w:type="dxa"/>
          </w:tcPr>
          <w:p w:rsidR="00A96FE1" w:rsidRPr="00B76AE3" w:rsidRDefault="00A96FE1" w:rsidP="00B22F45">
            <w:pPr>
              <w:rPr>
                <w:rFonts w:ascii="Arial" w:hAnsi="Arial" w:cs="Arial"/>
                <w:color w:val="0000FF"/>
                <w:sz w:val="16"/>
                <w:szCs w:val="16"/>
              </w:rPr>
            </w:pPr>
          </w:p>
        </w:tc>
        <w:tc>
          <w:tcPr>
            <w:tcW w:w="2362" w:type="dxa"/>
            <w:gridSpan w:val="2"/>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c>
          <w:tcPr>
            <w:tcW w:w="4724" w:type="dxa"/>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r>
    </w:tbl>
    <w:p w:rsidR="00A96FE1" w:rsidRPr="00B76AE3"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B76AE3" w:rsidTr="00B22F45">
        <w:tc>
          <w:tcPr>
            <w:tcW w:w="3543" w:type="dxa"/>
            <w:gridSpan w:val="2"/>
            <w:tcBorders>
              <w:top w:val="nil"/>
              <w:left w:val="nil"/>
              <w:right w:val="nil"/>
            </w:tcBorders>
          </w:tcPr>
          <w:p w:rsidR="00BC6B9D" w:rsidRPr="00B76AE3" w:rsidRDefault="00BC6B9D" w:rsidP="00B22F45">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BC6B9D" w:rsidRPr="00B76AE3" w:rsidRDefault="00BC6B9D" w:rsidP="00B22F45">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BC6B9D" w:rsidRPr="00B76AE3" w:rsidRDefault="00BC6B9D" w:rsidP="00B22F45">
            <w:pPr>
              <w:pStyle w:val="Heading3"/>
              <w:spacing w:before="0" w:after="0"/>
              <w:outlineLvl w:val="2"/>
              <w:rPr>
                <w:b w:val="0"/>
                <w:sz w:val="16"/>
                <w:szCs w:val="16"/>
              </w:rPr>
            </w:pPr>
          </w:p>
        </w:tc>
      </w:tr>
      <w:tr w:rsidR="00424B90" w:rsidRPr="00B76AE3" w:rsidTr="00113B77">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424B90" w:rsidRPr="00B76AE3" w:rsidRDefault="00424B90" w:rsidP="00B22F45">
            <w:pPr>
              <w:rPr>
                <w:rFonts w:ascii="Arial" w:hAnsi="Arial" w:cs="Arial"/>
                <w:b/>
                <w:sz w:val="16"/>
                <w:szCs w:val="16"/>
              </w:rPr>
            </w:pPr>
            <w:r w:rsidRPr="00B76AE3">
              <w:rPr>
                <w:rFonts w:ascii="Arial" w:hAnsi="Arial" w:cs="Arial"/>
                <w:b/>
                <w:sz w:val="16"/>
                <w:szCs w:val="16"/>
              </w:rPr>
              <w:t>Signature / e-signature: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04482D">
        <w:tc>
          <w:tcPr>
            <w:tcW w:w="2362" w:type="dxa"/>
          </w:tcPr>
          <w:p w:rsidR="00424B90" w:rsidRPr="00B76AE3" w:rsidRDefault="00424B90" w:rsidP="00B22F45">
            <w:pPr>
              <w:rPr>
                <w:rFonts w:ascii="Arial" w:hAnsi="Arial" w:cs="Arial"/>
                <w:color w:val="0000FF"/>
                <w:sz w:val="16"/>
                <w:szCs w:val="16"/>
              </w:rPr>
            </w:pPr>
          </w:p>
        </w:tc>
        <w:tc>
          <w:tcPr>
            <w:tcW w:w="4725"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tbl>
    <w:p w:rsidR="00BC6B9D" w:rsidRPr="00B76AE3"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B76AE3" w:rsidTr="00B22F45">
        <w:tc>
          <w:tcPr>
            <w:tcW w:w="3543" w:type="dxa"/>
            <w:gridSpan w:val="2"/>
            <w:tcBorders>
              <w:top w:val="nil"/>
              <w:left w:val="nil"/>
              <w:right w:val="nil"/>
            </w:tcBorders>
          </w:tcPr>
          <w:p w:rsidR="00424B90" w:rsidRPr="00B76AE3" w:rsidRDefault="00424B90" w:rsidP="00B22F45">
            <w:pPr>
              <w:rPr>
                <w:rFonts w:ascii="Arial" w:hAnsi="Arial" w:cs="Arial"/>
                <w:b/>
                <w:sz w:val="16"/>
                <w:szCs w:val="16"/>
              </w:rPr>
            </w:pPr>
            <w:r w:rsidRPr="00B76AE3">
              <w:rPr>
                <w:rFonts w:ascii="Arial" w:hAnsi="Arial" w:cs="Arial"/>
                <w:b/>
                <w:sz w:val="18"/>
                <w:szCs w:val="18"/>
              </w:rPr>
              <w:t>Distribution</w:t>
            </w:r>
          </w:p>
        </w:tc>
        <w:tc>
          <w:tcPr>
            <w:tcW w:w="10631" w:type="dxa"/>
            <w:gridSpan w:val="3"/>
            <w:tcBorders>
              <w:top w:val="nil"/>
              <w:left w:val="nil"/>
              <w:right w:val="nil"/>
            </w:tcBorders>
          </w:tcPr>
          <w:p w:rsidR="00424B90" w:rsidRPr="00B76AE3" w:rsidRDefault="00424B90" w:rsidP="00B22F45">
            <w:pPr>
              <w:pStyle w:val="Heading3"/>
              <w:spacing w:before="0" w:after="0"/>
              <w:outlineLvl w:val="2"/>
              <w:rPr>
                <w:b w:val="0"/>
                <w:sz w:val="16"/>
                <w:szCs w:val="16"/>
              </w:rPr>
            </w:pPr>
            <w:r w:rsidRPr="00B76AE3">
              <w:rPr>
                <w:b w:val="0"/>
                <w:sz w:val="16"/>
                <w:szCs w:val="16"/>
              </w:rPr>
              <w:t>(This document has been distributed to)</w:t>
            </w:r>
          </w:p>
          <w:p w:rsidR="00424B90" w:rsidRPr="00B76AE3" w:rsidRDefault="00424B90" w:rsidP="00B22F45">
            <w:pPr>
              <w:pStyle w:val="Heading3"/>
              <w:spacing w:before="0" w:after="0"/>
              <w:outlineLvl w:val="2"/>
              <w:rPr>
                <w:b w:val="0"/>
                <w:sz w:val="16"/>
                <w:szCs w:val="16"/>
              </w:rPr>
            </w:pPr>
          </w:p>
        </w:tc>
      </w:tr>
      <w:tr w:rsidR="00424B90" w:rsidRPr="00B76AE3" w:rsidTr="00EC1509">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 of issue: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F47ACA">
        <w:tc>
          <w:tcPr>
            <w:tcW w:w="2362" w:type="dxa"/>
          </w:tcPr>
          <w:p w:rsidR="00424B90" w:rsidRPr="00B76AE3" w:rsidRDefault="00424B90" w:rsidP="00B22F45">
            <w:pPr>
              <w:rPr>
                <w:rFonts w:ascii="Arial" w:hAnsi="Arial" w:cs="Arial"/>
                <w:color w:val="0000FF"/>
                <w:sz w:val="16"/>
                <w:szCs w:val="16"/>
              </w:rPr>
            </w:pPr>
          </w:p>
        </w:tc>
        <w:tc>
          <w:tcPr>
            <w:tcW w:w="7087"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bookmarkEnd w:id="0"/>
    </w:tbl>
    <w:p w:rsidR="00424B90" w:rsidRPr="00B76AE3" w:rsidRDefault="00424B90" w:rsidP="00037D8A">
      <w:pPr>
        <w:rPr>
          <w:rFonts w:ascii="Arial" w:hAnsi="Arial" w:cs="Arial"/>
          <w:sz w:val="16"/>
          <w:szCs w:val="16"/>
        </w:rPr>
      </w:pPr>
    </w:p>
    <w:p w:rsidR="00CE6812" w:rsidRPr="00B76AE3" w:rsidRDefault="00CE6812">
      <w:pPr>
        <w:rPr>
          <w:rFonts w:ascii="Arial" w:hAnsi="Arial" w:cs="Arial"/>
          <w:sz w:val="16"/>
          <w:szCs w:val="16"/>
        </w:rPr>
      </w:pPr>
      <w:r w:rsidRPr="00B76AE3">
        <w:rPr>
          <w:rFonts w:ascii="Arial" w:hAnsi="Arial" w:cs="Arial"/>
          <w:sz w:val="16"/>
          <w:szCs w:val="16"/>
        </w:rP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lastRenderedPageBreak/>
              <w:t>Overview and use</w:t>
            </w:r>
          </w:p>
          <w:p w:rsidR="00B407CB" w:rsidRPr="00B76AE3" w:rsidRDefault="00B407CB" w:rsidP="00B407CB">
            <w:pPr>
              <w:rPr>
                <w:rFonts w:ascii="Arial" w:hAnsi="Arial" w:cs="Arial"/>
                <w:b/>
                <w:sz w:val="16"/>
                <w:szCs w:val="16"/>
              </w:rPr>
            </w:pPr>
          </w:p>
        </w:tc>
      </w:tr>
      <w:tr w:rsidR="00424B90" w:rsidRPr="00B76AE3" w:rsidTr="000509E2">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64975">
            <w:pPr>
              <w:rPr>
                <w:rFonts w:ascii="Arial" w:hAnsi="Arial" w:cs="Arial"/>
                <w:sz w:val="16"/>
                <w:szCs w:val="16"/>
              </w:rPr>
            </w:pPr>
          </w:p>
          <w:p w:rsidR="00146777" w:rsidRPr="00684C3F" w:rsidRDefault="00684C3F" w:rsidP="00684C3F">
            <w:pPr>
              <w:rPr>
                <w:rFonts w:ascii="Arial" w:hAnsi="Arial" w:cs="Arial"/>
                <w:sz w:val="16"/>
                <w:szCs w:val="16"/>
              </w:rPr>
            </w:pPr>
            <w:r w:rsidRPr="00684C3F">
              <w:rPr>
                <w:rFonts w:ascii="Arial" w:hAnsi="Arial" w:cs="Arial"/>
                <w:sz w:val="16"/>
                <w:szCs w:val="16"/>
              </w:rPr>
              <w:t>The Product Status Account provides information about the state of products within defined limits. The limits can vary. For example, the report could cover the entire project, a particular stage, a particular area of the project, or the history of a specific product. It is particularly useful if the Project Manager wishes to confirm the version number of products.</w:t>
            </w:r>
            <w:r w:rsidR="00146777" w:rsidRPr="00684C3F">
              <w:rPr>
                <w:rFonts w:ascii="Arial" w:hAnsi="Arial" w:cs="Arial"/>
                <w:sz w:val="16"/>
                <w:szCs w:val="16"/>
              </w:rPr>
              <w:br/>
            </w: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684C3F" w:rsidRPr="00684C3F" w:rsidRDefault="00EB49A2" w:rsidP="00684C3F">
            <w:pPr>
              <w:rPr>
                <w:rFonts w:ascii="Arial" w:hAnsi="Arial" w:cs="Arial"/>
                <w:sz w:val="16"/>
                <w:szCs w:val="16"/>
              </w:rPr>
            </w:pPr>
            <w:r>
              <w:rPr>
                <w:rFonts w:ascii="Arial" w:hAnsi="Arial" w:cs="Arial"/>
                <w:sz w:val="16"/>
                <w:szCs w:val="16"/>
              </w:rPr>
              <w:t xml:space="preserve"> I</w:t>
            </w:r>
            <w:r w:rsidR="00684C3F" w:rsidRPr="00684C3F">
              <w:rPr>
                <w:rFonts w:ascii="Arial" w:hAnsi="Arial" w:cs="Arial"/>
                <w:sz w:val="16"/>
                <w:szCs w:val="16"/>
              </w:rPr>
              <w:t>nformation the Project Manager may request as a Status Account on a Product or set of Products.  Depending on the purpose of the request the Project Manager may request more or less information.  This format would be repeated for each product included in the request.</w:t>
            </w:r>
          </w:p>
          <w:p w:rsidR="00203324" w:rsidRPr="00B76AE3" w:rsidRDefault="00203324" w:rsidP="00203324">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690A98" w:rsidRPr="00684C3F" w:rsidRDefault="00684C3F" w:rsidP="00684C3F">
            <w:pPr>
              <w:rPr>
                <w:rFonts w:ascii="Arial" w:hAnsi="Arial" w:cs="Arial"/>
                <w:sz w:val="16"/>
                <w:szCs w:val="16"/>
              </w:rPr>
            </w:pPr>
            <w:r w:rsidRPr="00684C3F">
              <w:rPr>
                <w:rFonts w:ascii="Arial" w:hAnsi="Arial" w:cs="Arial"/>
                <w:sz w:val="16"/>
                <w:szCs w:val="16"/>
              </w:rPr>
              <w:t xml:space="preserve">The Product Status Account is derived from the Configuration Item Records and the Stage Plan. </w:t>
            </w:r>
            <w:r w:rsidR="00690A98" w:rsidRPr="00684C3F">
              <w:rPr>
                <w:rFonts w:ascii="Arial" w:hAnsi="Arial" w:cs="Arial"/>
                <w:sz w:val="16"/>
                <w:szCs w:val="16"/>
              </w:rPr>
              <w:br/>
            </w: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424B90" w:rsidRPr="00B76AE3" w:rsidRDefault="00424B90" w:rsidP="00B22F45">
            <w:pPr>
              <w:rPr>
                <w:rFonts w:ascii="Arial" w:hAnsi="Arial" w:cs="Arial"/>
                <w:sz w:val="16"/>
                <w:szCs w:val="16"/>
              </w:rPr>
            </w:pPr>
          </w:p>
          <w:p w:rsidR="00424B90" w:rsidRPr="00B76AE3" w:rsidRDefault="00684C3F" w:rsidP="00146777">
            <w:pPr>
              <w:rPr>
                <w:rFonts w:ascii="Arial" w:hAnsi="Arial" w:cs="Arial"/>
                <w:sz w:val="16"/>
                <w:szCs w:val="16"/>
              </w:rPr>
            </w:pPr>
            <w:r w:rsidRPr="00684C3F">
              <w:rPr>
                <w:rFonts w:ascii="Arial" w:hAnsi="Arial" w:cs="Arial"/>
                <w:sz w:val="16"/>
                <w:szCs w:val="16"/>
              </w:rPr>
              <w:t>A Product Status Account can take a number of formats, including:  Document, spreadsheet or report from a database; Output from a project management tool.</w:t>
            </w:r>
          </w:p>
          <w:p w:rsidR="00203324" w:rsidRPr="00B76AE3" w:rsidRDefault="00203324" w:rsidP="00203324">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w:t>
            </w:r>
            <w:r w:rsidR="00684C3F" w:rsidRPr="00684C3F">
              <w:rPr>
                <w:rFonts w:ascii="Arial" w:hAnsi="Arial" w:cs="Arial"/>
                <w:sz w:val="16"/>
                <w:szCs w:val="16"/>
              </w:rPr>
              <w:t>criteria should be observed</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684C3F" w:rsidRDefault="00684C3F" w:rsidP="00684C3F">
            <w:pPr>
              <w:pStyle w:val="ListParagraph"/>
              <w:numPr>
                <w:ilvl w:val="0"/>
                <w:numId w:val="7"/>
              </w:numPr>
              <w:rPr>
                <w:rFonts w:ascii="Arial" w:hAnsi="Arial" w:cs="Arial"/>
                <w:sz w:val="16"/>
                <w:szCs w:val="16"/>
              </w:rPr>
            </w:pPr>
            <w:r w:rsidRPr="00684C3F">
              <w:rPr>
                <w:rFonts w:ascii="Arial" w:hAnsi="Arial" w:cs="Arial"/>
                <w:sz w:val="16"/>
                <w:szCs w:val="16"/>
              </w:rPr>
              <w:t>The details and dates match those in the Stage Plan</w:t>
            </w:r>
          </w:p>
          <w:p w:rsidR="00684C3F" w:rsidRPr="00684C3F" w:rsidRDefault="00684C3F" w:rsidP="00684C3F">
            <w:pPr>
              <w:pStyle w:val="ListParagraph"/>
              <w:numPr>
                <w:ilvl w:val="0"/>
                <w:numId w:val="7"/>
              </w:numPr>
              <w:rPr>
                <w:rFonts w:ascii="Arial" w:hAnsi="Arial" w:cs="Arial"/>
                <w:sz w:val="16"/>
                <w:szCs w:val="16"/>
              </w:rPr>
            </w:pPr>
            <w:r w:rsidRPr="00684C3F">
              <w:rPr>
                <w:rFonts w:ascii="Arial" w:hAnsi="Arial" w:cs="Arial"/>
                <w:sz w:val="16"/>
                <w:szCs w:val="16"/>
              </w:rPr>
              <w:t>The product name is consistent with the product breakdown structure and the name in the Configuration Item Record.</w:t>
            </w:r>
          </w:p>
          <w:p w:rsidR="00146777" w:rsidRPr="00146777" w:rsidRDefault="00146777" w:rsidP="00146777">
            <w:pPr>
              <w:pStyle w:val="ListParagraph"/>
              <w:rPr>
                <w:rFonts w:ascii="Arial" w:hAnsi="Arial" w:cs="Arial"/>
                <w:sz w:val="16"/>
                <w:szCs w:val="16"/>
              </w:rPr>
            </w:pPr>
          </w:p>
        </w:tc>
      </w:tr>
    </w:tbl>
    <w:p w:rsidR="00690A98" w:rsidRPr="00B76AE3" w:rsidRDefault="00690A98" w:rsidP="00690A98">
      <w:pPr>
        <w:rPr>
          <w:rFonts w:ascii="Arial" w:hAnsi="Arial" w:cs="Arial"/>
          <w:sz w:val="16"/>
          <w:szCs w:val="16"/>
        </w:rPr>
      </w:pPr>
    </w:p>
    <w:sectPr w:rsidR="00690A98" w:rsidRPr="00B76AE3"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2AD" w:rsidRDefault="00E452AD" w:rsidP="00C66347">
      <w:r>
        <w:separator/>
      </w:r>
    </w:p>
  </w:endnote>
  <w:endnote w:type="continuationSeparator" w:id="0">
    <w:p w:rsidR="00E452AD" w:rsidRDefault="00E452AD" w:rsidP="00C66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8604BB"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8604BB" w:rsidRPr="005661F8">
      <w:rPr>
        <w:rStyle w:val="PageNumber"/>
        <w:rFonts w:ascii="Arial" w:hAnsi="Arial" w:cs="Arial"/>
        <w:sz w:val="16"/>
        <w:szCs w:val="16"/>
      </w:rPr>
      <w:fldChar w:fldCharType="separate"/>
    </w:r>
    <w:r w:rsidR="00E452AD">
      <w:rPr>
        <w:rStyle w:val="PageNumber"/>
        <w:rFonts w:ascii="Arial" w:hAnsi="Arial" w:cs="Arial"/>
        <w:noProof/>
        <w:sz w:val="16"/>
        <w:szCs w:val="16"/>
      </w:rPr>
      <w:t>1</w:t>
    </w:r>
    <w:r w:rsidR="008604BB"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8604BB"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8604BB" w:rsidRPr="005661F8">
      <w:rPr>
        <w:rStyle w:val="PageNumber"/>
        <w:rFonts w:ascii="Arial" w:hAnsi="Arial" w:cs="Arial"/>
        <w:sz w:val="16"/>
        <w:szCs w:val="16"/>
      </w:rPr>
      <w:fldChar w:fldCharType="separate"/>
    </w:r>
    <w:r w:rsidR="00E452AD">
      <w:rPr>
        <w:rStyle w:val="PageNumber"/>
        <w:rFonts w:ascii="Arial" w:hAnsi="Arial" w:cs="Arial"/>
        <w:noProof/>
        <w:sz w:val="16"/>
        <w:szCs w:val="16"/>
      </w:rPr>
      <w:t>1</w:t>
    </w:r>
    <w:r w:rsidR="008604BB"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8604BB"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8604BB" w:rsidRPr="005661F8">
      <w:rPr>
        <w:rFonts w:ascii="Arial" w:hAnsi="Arial" w:cs="Arial"/>
        <w:sz w:val="16"/>
        <w:szCs w:val="16"/>
        <w:lang w:val="en-US"/>
      </w:rPr>
      <w:fldChar w:fldCharType="separate"/>
    </w:r>
    <w:r w:rsidR="006D721F">
      <w:rPr>
        <w:rFonts w:ascii="Arial" w:hAnsi="Arial" w:cs="Arial"/>
        <w:noProof/>
        <w:sz w:val="16"/>
        <w:szCs w:val="16"/>
        <w:lang w:val="en-US"/>
      </w:rPr>
      <w:t>08/09/09</w:t>
    </w:r>
    <w:r w:rsidR="008604BB"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2AD" w:rsidRDefault="00E452AD" w:rsidP="00C66347">
      <w:r>
        <w:separator/>
      </w:r>
    </w:p>
  </w:footnote>
  <w:footnote w:type="continuationSeparator" w:id="0">
    <w:p w:rsidR="00E452AD" w:rsidRDefault="00E452AD"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870B3E">
      <w:rPr>
        <w:rFonts w:ascii="Arial" w:hAnsi="Arial" w:cs="Arial"/>
        <w:b/>
        <w:noProof/>
        <w:sz w:val="28"/>
        <w:szCs w:val="28"/>
        <w:lang w:eastAsia="en-GB"/>
      </w:rPr>
      <w:t>Product Status Account</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2F31"/>
    <w:multiLevelType w:val="hybridMultilevel"/>
    <w:tmpl w:val="3B20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E465E0"/>
    <w:multiLevelType w:val="hybridMultilevel"/>
    <w:tmpl w:val="9A2CEFB8"/>
    <w:lvl w:ilvl="0" w:tplc="C2B07A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13"/>
  </w:num>
  <w:num w:numId="6">
    <w:abstractNumId w:val="1"/>
  </w:num>
  <w:num w:numId="7">
    <w:abstractNumId w:val="14"/>
  </w:num>
  <w:num w:numId="8">
    <w:abstractNumId w:val="5"/>
  </w:num>
  <w:num w:numId="9">
    <w:abstractNumId w:val="9"/>
  </w:num>
  <w:num w:numId="10">
    <w:abstractNumId w:val="4"/>
  </w:num>
  <w:num w:numId="11">
    <w:abstractNumId w:val="7"/>
  </w:num>
  <w:num w:numId="12">
    <w:abstractNumId w:val="2"/>
  </w:num>
  <w:num w:numId="13">
    <w:abstractNumId w:val="15"/>
  </w:num>
  <w:num w:numId="14">
    <w:abstractNumId w:val="8"/>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61442"/>
  </w:hdrShapeDefaults>
  <w:footnotePr>
    <w:footnote w:id="-1"/>
    <w:footnote w:id="0"/>
  </w:footnotePr>
  <w:endnotePr>
    <w:endnote w:id="-1"/>
    <w:endnote w:id="0"/>
  </w:endnotePr>
  <w:compat/>
  <w:rsids>
    <w:rsidRoot w:val="00C66347"/>
    <w:rsid w:val="00034158"/>
    <w:rsid w:val="00037D8A"/>
    <w:rsid w:val="000442B3"/>
    <w:rsid w:val="00056E5C"/>
    <w:rsid w:val="00095D03"/>
    <w:rsid w:val="000F6017"/>
    <w:rsid w:val="00101B54"/>
    <w:rsid w:val="00103217"/>
    <w:rsid w:val="00146777"/>
    <w:rsid w:val="00181169"/>
    <w:rsid w:val="001B3917"/>
    <w:rsid w:val="001F36A9"/>
    <w:rsid w:val="00203324"/>
    <w:rsid w:val="00204600"/>
    <w:rsid w:val="002106A2"/>
    <w:rsid w:val="00263056"/>
    <w:rsid w:val="002D5AB2"/>
    <w:rsid w:val="002E09AD"/>
    <w:rsid w:val="002F03C7"/>
    <w:rsid w:val="00303CF0"/>
    <w:rsid w:val="00330619"/>
    <w:rsid w:val="003543C9"/>
    <w:rsid w:val="003566C2"/>
    <w:rsid w:val="0036044D"/>
    <w:rsid w:val="00375459"/>
    <w:rsid w:val="003C48B8"/>
    <w:rsid w:val="004038BD"/>
    <w:rsid w:val="00421AF8"/>
    <w:rsid w:val="00424B90"/>
    <w:rsid w:val="00463842"/>
    <w:rsid w:val="004A0AFA"/>
    <w:rsid w:val="004D3DEA"/>
    <w:rsid w:val="004F4819"/>
    <w:rsid w:val="00512485"/>
    <w:rsid w:val="00530166"/>
    <w:rsid w:val="005661F8"/>
    <w:rsid w:val="005A596D"/>
    <w:rsid w:val="005C1C3B"/>
    <w:rsid w:val="005C79D5"/>
    <w:rsid w:val="005C7F83"/>
    <w:rsid w:val="005F71A7"/>
    <w:rsid w:val="00602050"/>
    <w:rsid w:val="00684C3F"/>
    <w:rsid w:val="00690A98"/>
    <w:rsid w:val="006C0EAE"/>
    <w:rsid w:val="006D721F"/>
    <w:rsid w:val="006F0631"/>
    <w:rsid w:val="006F4F0C"/>
    <w:rsid w:val="007071F3"/>
    <w:rsid w:val="00727900"/>
    <w:rsid w:val="007312C4"/>
    <w:rsid w:val="00735AA5"/>
    <w:rsid w:val="00741DA2"/>
    <w:rsid w:val="007577EA"/>
    <w:rsid w:val="00781893"/>
    <w:rsid w:val="007D105E"/>
    <w:rsid w:val="007D6676"/>
    <w:rsid w:val="007E4A06"/>
    <w:rsid w:val="007F3186"/>
    <w:rsid w:val="00850FA0"/>
    <w:rsid w:val="008604BB"/>
    <w:rsid w:val="00863702"/>
    <w:rsid w:val="00864975"/>
    <w:rsid w:val="00870B3E"/>
    <w:rsid w:val="008B3CC1"/>
    <w:rsid w:val="008B4529"/>
    <w:rsid w:val="008C088E"/>
    <w:rsid w:val="008F3228"/>
    <w:rsid w:val="00951F27"/>
    <w:rsid w:val="00972B16"/>
    <w:rsid w:val="009C0D65"/>
    <w:rsid w:val="009C1E87"/>
    <w:rsid w:val="00A77F0E"/>
    <w:rsid w:val="00A96FE1"/>
    <w:rsid w:val="00AA500A"/>
    <w:rsid w:val="00AB3E9A"/>
    <w:rsid w:val="00B22943"/>
    <w:rsid w:val="00B407CB"/>
    <w:rsid w:val="00B50C53"/>
    <w:rsid w:val="00B76AE3"/>
    <w:rsid w:val="00BC6B9D"/>
    <w:rsid w:val="00BF0B1D"/>
    <w:rsid w:val="00BF3B54"/>
    <w:rsid w:val="00C16C8F"/>
    <w:rsid w:val="00C247FC"/>
    <w:rsid w:val="00C4067C"/>
    <w:rsid w:val="00C63CAD"/>
    <w:rsid w:val="00C66347"/>
    <w:rsid w:val="00CE5DDD"/>
    <w:rsid w:val="00CE6812"/>
    <w:rsid w:val="00D03F79"/>
    <w:rsid w:val="00D06D6B"/>
    <w:rsid w:val="00D120E8"/>
    <w:rsid w:val="00D3371B"/>
    <w:rsid w:val="00DA49D9"/>
    <w:rsid w:val="00DA68A9"/>
    <w:rsid w:val="00DB386B"/>
    <w:rsid w:val="00DD69D1"/>
    <w:rsid w:val="00DF1323"/>
    <w:rsid w:val="00DF745E"/>
    <w:rsid w:val="00E040DE"/>
    <w:rsid w:val="00E34B62"/>
    <w:rsid w:val="00E452AD"/>
    <w:rsid w:val="00E73634"/>
    <w:rsid w:val="00EB49A2"/>
    <w:rsid w:val="00EB646C"/>
    <w:rsid w:val="00EE55F4"/>
    <w:rsid w:val="00EF652B"/>
    <w:rsid w:val="00F16030"/>
    <w:rsid w:val="00F47FAC"/>
    <w:rsid w:val="00F75838"/>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77F0E"/>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4</cp:revision>
  <dcterms:created xsi:type="dcterms:W3CDTF">2009-09-08T21:19:00Z</dcterms:created>
  <dcterms:modified xsi:type="dcterms:W3CDTF">2009-09-08T21:32:00Z</dcterms:modified>
</cp:coreProperties>
</file>